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7D5B3" w14:textId="0D9D7A75" w:rsidR="00F47A2E" w:rsidRDefault="00F47A2E" w:rsidP="00F47A2E">
      <w:r>
        <w:t xml:space="preserve">[Please copy this form onto institutional letterhead and </w:t>
      </w:r>
      <w:r w:rsidR="00E450C7">
        <w:t>convert it</w:t>
      </w:r>
      <w:r>
        <w:t xml:space="preserve"> to </w:t>
      </w:r>
      <w:r w:rsidR="00E450C7">
        <w:t xml:space="preserve">a </w:t>
      </w:r>
      <w:r>
        <w:t>PDF with a signed digital signature field at the bottom]</w:t>
      </w:r>
    </w:p>
    <w:p w14:paraId="2E49B0DF" w14:textId="538DDBD8" w:rsidR="004146CA" w:rsidRDefault="00A568DA" w:rsidP="00532B2D">
      <w:pPr>
        <w:pStyle w:val="Title"/>
      </w:pPr>
      <w:r>
        <w:t>Institutional Certification</w:t>
      </w:r>
    </w:p>
    <w:p w14:paraId="4703A119" w14:textId="77777777" w:rsidR="004146CA" w:rsidRPr="004146CA" w:rsidRDefault="004146CA" w:rsidP="004146CA"/>
    <w:p w14:paraId="41257C09" w14:textId="187F0DA7" w:rsidR="00FF6D23" w:rsidRDefault="00A568DA" w:rsidP="00916BAD">
      <w:r>
        <w:t xml:space="preserve">I hereby declare that I am the Signing Official (SO) for the institution provided in the Data Access Request and that I certify </w:t>
      </w:r>
      <w:r w:rsidR="00F77D11">
        <w:t>this request</w:t>
      </w:r>
      <w:r w:rsidR="00D61D63">
        <w:t>.</w:t>
      </w:r>
    </w:p>
    <w:p w14:paraId="294B5D4C" w14:textId="77777777" w:rsidR="0052462B" w:rsidRDefault="0052462B" w:rsidP="0052462B">
      <w:r w:rsidRPr="00BE2C50">
        <w:t xml:space="preserve">Institutional Signing Official (SO) Attestation of Data Access Requester Affiliation Requests must include an attestation by the SO that all listed Data Access Requesters fulfill the criteria below: </w:t>
      </w:r>
    </w:p>
    <w:p w14:paraId="4B46E661" w14:textId="77777777" w:rsidR="0052462B" w:rsidRPr="00BE2C50" w:rsidRDefault="0052462B" w:rsidP="0052462B">
      <w:r>
        <w:t xml:space="preserve">1. </w:t>
      </w:r>
      <w:r w:rsidRPr="00BE2C50">
        <w:t>Are affiliated with their listed institution or corporation.</w:t>
      </w:r>
    </w:p>
    <w:p w14:paraId="7A00F2CC" w14:textId="77777777" w:rsidR="0052462B" w:rsidRPr="00BE2C50" w:rsidRDefault="0052462B" w:rsidP="0052462B">
      <w:r w:rsidRPr="00BE2C50">
        <w:t>2. Meet the minimum criteria to qualify as a Data Access Requester</w:t>
      </w:r>
      <w:r>
        <w:t xml:space="preserve">. </w:t>
      </w:r>
      <w:r w:rsidRPr="00BE2C50">
        <w:t xml:space="preserve">Is a permanent employee of their institution at a level equivalent to, but not limited to, that of an academic professor (e.g., assistant, associate, non-tenure or tenure-track professor) or senior researcher. This does </w:t>
      </w:r>
      <w:r w:rsidRPr="00BE2C50">
        <w:rPr>
          <w:b/>
          <w:bCs/>
        </w:rPr>
        <w:t xml:space="preserve">not </w:t>
      </w:r>
      <w:r w:rsidRPr="00BE2C50">
        <w:t xml:space="preserve">include lab technicians or trainees, e.g., post-docs or graduate students. </w:t>
      </w:r>
    </w:p>
    <w:p w14:paraId="116F7AF7" w14:textId="77777777" w:rsidR="0052462B" w:rsidRPr="00BE2C50" w:rsidRDefault="0052462B" w:rsidP="0052462B">
      <w:r w:rsidRPr="00BE2C50">
        <w:t>3.  Is accountable for ensuring that the terms of access (through agreements such as DUA, DUC agreement, DTA, etc.) and the Data Access Requester’s institutional policy(</w:t>
      </w:r>
      <w:proofErr w:type="spellStart"/>
      <w:r w:rsidRPr="00BE2C50">
        <w:t>ies</w:t>
      </w:r>
      <w:proofErr w:type="spellEnd"/>
      <w:r w:rsidRPr="00BE2C50">
        <w:t xml:space="preserve">) are followed. </w:t>
      </w:r>
    </w:p>
    <w:p w14:paraId="7A8DB450" w14:textId="755A2791" w:rsidR="0052462B" w:rsidRDefault="0052462B" w:rsidP="00916BAD">
      <w:r w:rsidRPr="00BE2C50">
        <w:t xml:space="preserve">4.  Only occupies one role at a time. Requests in which the Data Access Requester, or any other Key Personnel, occupy more than one role (e.g., Institutional Signing Official or IT Director) are not allowed. </w:t>
      </w:r>
    </w:p>
    <w:p w14:paraId="07D757CA" w14:textId="77777777" w:rsidR="00B65B65" w:rsidRDefault="00B65B65" w:rsidP="00916BAD"/>
    <w:p w14:paraId="619434D5" w14:textId="77777777" w:rsidR="00B65B65" w:rsidRDefault="00000000" w:rsidP="00B65B65">
      <w:pPr>
        <w:spacing w:after="0"/>
      </w:pPr>
      <w:r>
        <w:pict w14:anchorId="14036707">
          <v:rect id="_x0000_i1025" style="width:0;height:1.5pt" o:hralign="center" o:hrstd="t" o:hr="t" fillcolor="#a0a0a0" stroked="f"/>
        </w:pict>
      </w:r>
    </w:p>
    <w:p w14:paraId="4654603F" w14:textId="3D343D19" w:rsidR="00A412E4" w:rsidRDefault="00B65B65" w:rsidP="00B65B65">
      <w:r>
        <w:t>Title of Data Access Request</w:t>
      </w:r>
      <w:r>
        <w:tab/>
      </w:r>
    </w:p>
    <w:p w14:paraId="6971D35D" w14:textId="77777777" w:rsidR="00B65B65" w:rsidRDefault="00B65B65" w:rsidP="00B65B65"/>
    <w:p w14:paraId="507B3737" w14:textId="22021CB6" w:rsidR="00566B6A" w:rsidRDefault="00000000" w:rsidP="00AD07DE">
      <w:pPr>
        <w:spacing w:after="0"/>
      </w:pPr>
      <w:r>
        <w:pict w14:anchorId="461442E4">
          <v:rect id="_x0000_i1026" style="width:0;height:1.5pt" o:hralign="center" o:hrstd="t" o:hr="t" fillcolor="#a0a0a0" stroked="f"/>
        </w:pict>
      </w:r>
    </w:p>
    <w:p w14:paraId="65096B7B" w14:textId="12FE9DDB" w:rsidR="00A412E4" w:rsidRDefault="002A3796" w:rsidP="00AD07DE">
      <w:pPr>
        <w:spacing w:line="240" w:lineRule="auto"/>
      </w:pPr>
      <w:r>
        <w:t xml:space="preserve">Printed </w:t>
      </w:r>
      <w:r w:rsidR="00A568DA">
        <w:t>Name</w:t>
      </w:r>
      <w:r w:rsidR="00944ABE">
        <w:tab/>
      </w:r>
      <w:r w:rsidR="00944ABE">
        <w:tab/>
      </w:r>
      <w:r w:rsidR="00944ABE">
        <w:tab/>
      </w:r>
      <w:r w:rsidR="00944ABE">
        <w:tab/>
      </w:r>
    </w:p>
    <w:p w14:paraId="3C332CAB" w14:textId="77777777" w:rsidR="00944ABE" w:rsidRDefault="00944ABE"/>
    <w:p w14:paraId="01B6642B" w14:textId="77777777" w:rsidR="002A3796" w:rsidRDefault="002A3796" w:rsidP="002A3796">
      <w:pPr>
        <w:pStyle w:val="Heading1"/>
      </w:pPr>
      <w:r>
        <w:lastRenderedPageBreak/>
        <w:t>Digital Signature and Date</w:t>
      </w:r>
    </w:p>
    <w:p w14:paraId="2EDBB869" w14:textId="7319219B" w:rsidR="002A3796" w:rsidRDefault="002A3796" w:rsidP="002A3796"/>
    <w:sectPr w:rsidR="002A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29"/>
    <w:rsid w:val="000164A1"/>
    <w:rsid w:val="00022D86"/>
    <w:rsid w:val="000976F2"/>
    <w:rsid w:val="00136229"/>
    <w:rsid w:val="0017118A"/>
    <w:rsid w:val="0025457A"/>
    <w:rsid w:val="002A3796"/>
    <w:rsid w:val="00310014"/>
    <w:rsid w:val="004146CA"/>
    <w:rsid w:val="0052462B"/>
    <w:rsid w:val="00532B2D"/>
    <w:rsid w:val="005630C5"/>
    <w:rsid w:val="00566B6A"/>
    <w:rsid w:val="00665BE3"/>
    <w:rsid w:val="00766D8E"/>
    <w:rsid w:val="007B7D5B"/>
    <w:rsid w:val="007D6775"/>
    <w:rsid w:val="00820292"/>
    <w:rsid w:val="00861199"/>
    <w:rsid w:val="008B6FA7"/>
    <w:rsid w:val="00916BAD"/>
    <w:rsid w:val="00944ABE"/>
    <w:rsid w:val="009F192B"/>
    <w:rsid w:val="00A14212"/>
    <w:rsid w:val="00A412E4"/>
    <w:rsid w:val="00A568DA"/>
    <w:rsid w:val="00A67035"/>
    <w:rsid w:val="00AD07DE"/>
    <w:rsid w:val="00AE47E2"/>
    <w:rsid w:val="00B65B65"/>
    <w:rsid w:val="00CB2C92"/>
    <w:rsid w:val="00D013FC"/>
    <w:rsid w:val="00D61D63"/>
    <w:rsid w:val="00E37ADF"/>
    <w:rsid w:val="00E450C7"/>
    <w:rsid w:val="00EE16CB"/>
    <w:rsid w:val="00F47A2E"/>
    <w:rsid w:val="00F77D11"/>
    <w:rsid w:val="00F96938"/>
    <w:rsid w:val="00FB1CB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A9F6"/>
  <w15:chartTrackingRefBased/>
  <w15:docId w15:val="{1A55E374-4400-46EB-8DBC-6EE34E64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2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2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2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2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2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2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2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2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12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1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216</Words>
  <Characters>1177</Characters>
  <Application>Microsoft Office Word</Application>
  <DocSecurity>0</DocSecurity>
  <Lines>29</Lines>
  <Paragraphs>11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Saccone</dc:creator>
  <cp:keywords/>
  <dc:description/>
  <cp:lastModifiedBy>Scott Saccone</cp:lastModifiedBy>
  <cp:revision>24</cp:revision>
  <cp:lastPrinted>2026-02-05T17:04:00Z</cp:lastPrinted>
  <dcterms:created xsi:type="dcterms:W3CDTF">2026-02-05T16:50:00Z</dcterms:created>
  <dcterms:modified xsi:type="dcterms:W3CDTF">2026-03-06T15:15:00Z</dcterms:modified>
</cp:coreProperties>
</file>